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62" w:rsidRPr="004C5962" w:rsidRDefault="004C5962" w:rsidP="004C596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sz w:val="24"/>
          <w:szCs w:val="24"/>
        </w:rPr>
        <w:tab/>
      </w:r>
      <w:r w:rsidRPr="004C5962">
        <w:rPr>
          <w:rFonts w:ascii="Times New Roman" w:hAnsi="Times New Roman" w:cs="Times New Roman"/>
          <w:b/>
          <w:sz w:val="24"/>
          <w:szCs w:val="24"/>
        </w:rPr>
        <w:t>Образец 6</w:t>
      </w:r>
    </w:p>
    <w:p w:rsidR="004C5962" w:rsidRPr="004C5962" w:rsidRDefault="004C5962" w:rsidP="0003710F">
      <w:pPr>
        <w:pStyle w:val="a5"/>
        <w:ind w:left="6372"/>
        <w:rPr>
          <w:rFonts w:ascii="Times New Roman" w:hAnsi="Times New Roman" w:cs="Times New Roman"/>
          <w:sz w:val="24"/>
          <w:szCs w:val="24"/>
        </w:rPr>
      </w:pPr>
      <w:r w:rsidRPr="004C5962">
        <w:rPr>
          <w:rFonts w:ascii="Times New Roman" w:hAnsi="Times New Roman" w:cs="Times New Roman"/>
          <w:sz w:val="24"/>
          <w:szCs w:val="24"/>
        </w:rPr>
        <w:t>УТВЕРЖДАЮ</w:t>
      </w:r>
    </w:p>
    <w:p w:rsidR="004C5962" w:rsidRPr="004C5962" w:rsidRDefault="004C5962" w:rsidP="0003710F">
      <w:pPr>
        <w:pStyle w:val="a5"/>
        <w:ind w:left="6372"/>
        <w:rPr>
          <w:rFonts w:ascii="Times New Roman" w:hAnsi="Times New Roman" w:cs="Times New Roman"/>
          <w:sz w:val="24"/>
          <w:szCs w:val="24"/>
        </w:rPr>
      </w:pPr>
      <w:r w:rsidRPr="004C5962">
        <w:rPr>
          <w:rFonts w:ascii="Times New Roman" w:hAnsi="Times New Roman" w:cs="Times New Roman"/>
          <w:sz w:val="24"/>
          <w:szCs w:val="24"/>
        </w:rPr>
        <w:t>начальник ПОУ КОССК «РОООГО ДОСААФ России»</w:t>
      </w:r>
    </w:p>
    <w:p w:rsidR="004C5962" w:rsidRPr="004C5962" w:rsidRDefault="004C5962" w:rsidP="0003710F">
      <w:pPr>
        <w:pStyle w:val="a5"/>
        <w:ind w:left="6372"/>
        <w:rPr>
          <w:rFonts w:ascii="Times New Roman" w:hAnsi="Times New Roman" w:cs="Times New Roman"/>
          <w:sz w:val="24"/>
          <w:szCs w:val="24"/>
        </w:rPr>
      </w:pPr>
      <w:r w:rsidRPr="004C5962">
        <w:rPr>
          <w:rFonts w:ascii="Times New Roman" w:hAnsi="Times New Roman" w:cs="Times New Roman"/>
          <w:sz w:val="24"/>
          <w:szCs w:val="24"/>
        </w:rPr>
        <w:t>Калининградской области</w:t>
      </w:r>
    </w:p>
    <w:p w:rsidR="004C5962" w:rsidRPr="004C5962" w:rsidRDefault="004C5962" w:rsidP="0003710F">
      <w:pPr>
        <w:pStyle w:val="a5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C5962">
        <w:rPr>
          <w:rFonts w:ascii="Times New Roman" w:hAnsi="Times New Roman" w:cs="Times New Roman"/>
          <w:sz w:val="24"/>
          <w:szCs w:val="24"/>
        </w:rPr>
        <w:t>__________А.Ю. Вылегжанин</w:t>
      </w:r>
    </w:p>
    <w:p w:rsidR="004C5962" w:rsidRPr="004C5962" w:rsidRDefault="0003710F" w:rsidP="0003710F">
      <w:pPr>
        <w:pStyle w:val="a5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</w:t>
      </w:r>
      <w:r w:rsidR="004C5962" w:rsidRPr="004C5962">
        <w:rPr>
          <w:rFonts w:ascii="Times New Roman" w:hAnsi="Times New Roman" w:cs="Times New Roman"/>
          <w:sz w:val="24"/>
          <w:szCs w:val="24"/>
        </w:rPr>
        <w:t>__________ 2022 г.</w:t>
      </w:r>
    </w:p>
    <w:p w:rsidR="004C5962" w:rsidRPr="004C5962" w:rsidRDefault="004C5962" w:rsidP="004C596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руководителей частных охранных предприятий </w:t>
      </w:r>
      <w:r w:rsidR="00AC57CD" w:rsidRPr="004C5962">
        <w:rPr>
          <w:rFonts w:ascii="Times New Roman" w:hAnsi="Times New Roman" w:cs="Times New Roman"/>
          <w:sz w:val="24"/>
          <w:szCs w:val="24"/>
          <w:lang w:eastAsia="ru-RU"/>
        </w:rPr>
        <w:t>(ЧОП</w:t>
      </w:r>
      <w:r w:rsidRPr="004C596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C57CD" w:rsidRPr="004C59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1791A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2B2B2B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2B2B2B"/>
          <w:sz w:val="24"/>
          <w:szCs w:val="24"/>
          <w:lang w:eastAsia="ru-RU"/>
        </w:rPr>
        <w:t>ПОУ КОССК РОООГО ДОСААФ России Калининградской области проводит курсы по повышению квалификации руководителе</w:t>
      </w:r>
      <w:r w:rsidR="0071791A" w:rsidRPr="004C5962">
        <w:rPr>
          <w:rFonts w:ascii="Times New Roman" w:hAnsi="Times New Roman" w:cs="Times New Roman"/>
          <w:color w:val="2B2B2B"/>
          <w:sz w:val="24"/>
          <w:szCs w:val="24"/>
          <w:lang w:eastAsia="ru-RU"/>
        </w:rPr>
        <w:t>й частных охранных организаций.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2B2B2B"/>
          <w:sz w:val="24"/>
          <w:szCs w:val="24"/>
          <w:lang w:eastAsia="ru-RU"/>
        </w:rPr>
        <w:t>Целью обучения является получение новой компетенции, необходимой для профессиональной деятельности руководителей частных охранных организаций.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2B2B2B"/>
          <w:sz w:val="24"/>
          <w:szCs w:val="24"/>
          <w:lang w:eastAsia="ru-RU"/>
        </w:rPr>
        <w:t xml:space="preserve">Форма обучения </w:t>
      </w:r>
      <w:r w:rsidRPr="004C5962">
        <w:rPr>
          <w:rFonts w:ascii="Times New Roman" w:hAnsi="Times New Roman" w:cs="Times New Roman"/>
          <w:color w:val="2B2B2B"/>
          <w:sz w:val="24"/>
          <w:szCs w:val="24"/>
          <w:bdr w:val="none" w:sz="0" w:space="0" w:color="auto" w:frame="1"/>
          <w:lang w:eastAsia="ru-RU"/>
        </w:rPr>
        <w:t>очная</w:t>
      </w:r>
      <w:r w:rsidR="004C5962" w:rsidRPr="004C5962">
        <w:rPr>
          <w:rFonts w:ascii="Times New Roman" w:hAnsi="Times New Roman" w:cs="Times New Roman"/>
          <w:color w:val="2B2B2B"/>
          <w:sz w:val="24"/>
          <w:szCs w:val="24"/>
          <w:bdr w:val="none" w:sz="0" w:space="0" w:color="auto" w:frame="1"/>
          <w:lang w:eastAsia="ru-RU"/>
        </w:rPr>
        <w:t>.</w:t>
      </w:r>
    </w:p>
    <w:p w:rsidR="0050629D" w:rsidRPr="004C5962" w:rsidRDefault="00816D14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hyperlink r:id="rId5" w:tgtFrame="_blank" w:history="1">
        <w:r w:rsidR="0050629D" w:rsidRPr="004C5962">
          <w:rPr>
            <w:rFonts w:ascii="Times New Roman" w:hAnsi="Times New Roman" w:cs="Times New Roman"/>
            <w:color w:val="003EA8"/>
            <w:sz w:val="24"/>
            <w:szCs w:val="24"/>
            <w:u w:val="single"/>
            <w:bdr w:val="none" w:sz="0" w:space="0" w:color="auto" w:frame="1"/>
            <w:lang w:eastAsia="ru-RU"/>
          </w:rPr>
          <w:t>Договор на повышение квалификации руководителя частной охранной организации, впервые назначаемого на должность</w:t>
        </w:r>
      </w:hyperlink>
    </w:p>
    <w:p w:rsidR="0050629D" w:rsidRPr="004C5962" w:rsidRDefault="00816D14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="0050629D" w:rsidRPr="004C5962">
          <w:rPr>
            <w:rFonts w:ascii="Times New Roman" w:hAnsi="Times New Roman" w:cs="Times New Roman"/>
            <w:color w:val="003EA8"/>
            <w:sz w:val="24"/>
            <w:szCs w:val="24"/>
            <w:u w:val="single"/>
            <w:bdr w:val="none" w:sz="0" w:space="0" w:color="auto" w:frame="1"/>
            <w:lang w:eastAsia="ru-RU"/>
          </w:rPr>
          <w:t>Стоимость платных образовательных услуг</w:t>
        </w:r>
      </w:hyperlink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b/>
          <w:color w:val="2B2B2B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b/>
          <w:color w:val="2B2B2B"/>
          <w:sz w:val="24"/>
          <w:szCs w:val="24"/>
          <w:bdr w:val="none" w:sz="0" w:space="0" w:color="auto" w:frame="1"/>
          <w:lang w:eastAsia="ru-RU"/>
        </w:rPr>
        <w:t xml:space="preserve">Телефоны для записи: </w:t>
      </w:r>
      <w:r w:rsidRPr="004C5962">
        <w:rPr>
          <w:rFonts w:ascii="Times New Roman" w:hAnsi="Times New Roman" w:cs="Times New Roman"/>
          <w:b/>
          <w:color w:val="2B2B2B"/>
          <w:sz w:val="24"/>
          <w:szCs w:val="24"/>
          <w:lang w:eastAsia="ru-RU"/>
        </w:rPr>
        <w:t>основной — 8(4012)32-87-47</w:t>
      </w:r>
    </w:p>
    <w:p w:rsidR="0003710F" w:rsidRDefault="0050629D" w:rsidP="0003710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b/>
          <w:color w:val="2B2B2B"/>
          <w:sz w:val="24"/>
          <w:szCs w:val="24"/>
          <w:lang w:eastAsia="ru-RU"/>
        </w:rPr>
        <w:t>Дополнительный — 8(911)8525260</w:t>
      </w:r>
      <w:r w:rsidRPr="004C5962">
        <w:rPr>
          <w:rFonts w:ascii="Times New Roman" w:hAnsi="Times New Roman" w:cs="Times New Roman"/>
          <w:b/>
          <w:color w:val="FFFFFF"/>
          <w:sz w:val="24"/>
          <w:szCs w:val="24"/>
          <w:bdr w:val="none" w:sz="0" w:space="0" w:color="auto" w:frame="1"/>
          <w:lang w:eastAsia="ru-RU"/>
        </w:rPr>
        <w:t>    Москва</w:t>
      </w:r>
      <w:r w:rsidRPr="004C5962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>, ул. Поклонная, д.</w:t>
      </w:r>
      <w:r w:rsidR="0003710F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  <w:lang w:eastAsia="ru-RU"/>
        </w:rPr>
        <w:t xml:space="preserve"> 11, стр. 1А (м. «Парк </w:t>
      </w:r>
      <w:r w:rsidRPr="004C59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Согласно приказу</w:t>
      </w:r>
      <w:r w:rsidR="00B93C5E" w:rsidRPr="004C59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Федеральной Службы Войск Национальной Гвардии РФ № 239 от 28.06.2021 </w:t>
      </w:r>
      <w:r w:rsidRPr="004C59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г., повышение квалификации для руководителей ЧОП является необходимым для подтверждения квалификации и профессиональной деятельности руководител</w:t>
      </w:r>
      <w:r w:rsidR="000371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частной охранной организации.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Программа для специалистов, впервые назначаемых на руководящую должность, включает в себя </w:t>
      </w:r>
      <w:r w:rsidR="004C5962" w:rsidRPr="004C59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4C59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 занятий.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Повторное повышение квалификации рассчитано на обучение в течение 20 часов.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b/>
          <w:sz w:val="24"/>
          <w:szCs w:val="24"/>
          <w:lang w:eastAsia="ru-RU"/>
        </w:rPr>
        <w:t>Повышение квалификации руководителей ЧОО (ЧОП)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492"/>
        <w:gridCol w:w="903"/>
        <w:gridCol w:w="1889"/>
        <w:gridCol w:w="815"/>
      </w:tblGrid>
      <w:tr w:rsidR="004C5962" w:rsidRPr="004C5962" w:rsidTr="0050629D">
        <w:tc>
          <w:tcPr>
            <w:tcW w:w="0" w:type="auto"/>
            <w:shd w:val="clear" w:color="auto" w:fill="4BB8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4BB8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Повышение квалификации руководителей ЧОП</w:t>
            </w:r>
          </w:p>
        </w:tc>
        <w:tc>
          <w:tcPr>
            <w:tcW w:w="0" w:type="auto"/>
            <w:shd w:val="clear" w:color="auto" w:fill="4BB8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shd w:val="clear" w:color="auto" w:fill="4BB8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shd w:val="clear" w:color="auto" w:fill="4BB8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Цена</w:t>
            </w:r>
          </w:p>
        </w:tc>
      </w:tr>
      <w:tr w:rsidR="004C5962" w:rsidRPr="004C5962" w:rsidTr="0050629D">
        <w:tc>
          <w:tcPr>
            <w:tcW w:w="0" w:type="auto"/>
            <w:shd w:val="clear" w:color="auto" w:fill="EEED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EED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квалификации руководителей частных охранных организаций, впервые назначаемых на должность</w:t>
            </w:r>
          </w:p>
        </w:tc>
        <w:tc>
          <w:tcPr>
            <w:tcW w:w="0" w:type="auto"/>
            <w:shd w:val="clear" w:color="auto" w:fill="EEED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80 ч.</w:t>
            </w:r>
          </w:p>
        </w:tc>
        <w:tc>
          <w:tcPr>
            <w:tcW w:w="0" w:type="auto"/>
            <w:shd w:val="clear" w:color="auto" w:fill="EEED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0" w:type="auto"/>
            <w:shd w:val="clear" w:color="auto" w:fill="EEED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5000</w:t>
            </w:r>
          </w:p>
        </w:tc>
      </w:tr>
      <w:tr w:rsidR="004C5962" w:rsidRPr="004C5962" w:rsidTr="0050629D">
        <w:tc>
          <w:tcPr>
            <w:tcW w:w="0" w:type="auto"/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квалификации руководителей частных охранных предприятий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20 ч.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5962" w:rsidRPr="004C5962" w:rsidRDefault="004C5962" w:rsidP="0003710F">
            <w:pPr>
              <w:pStyle w:val="a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962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5000</w:t>
            </w:r>
          </w:p>
        </w:tc>
      </w:tr>
    </w:tbl>
    <w:p w:rsidR="0050629D" w:rsidRPr="004C5962" w:rsidRDefault="0071791A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Форма обучения: </w:t>
      </w:r>
      <w:r w:rsidR="0050629D"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дистанционная</w:t>
      </w:r>
    </w:p>
    <w:p w:rsidR="0050629D" w:rsidRPr="004C5962" w:rsidRDefault="0071791A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Длительность обучения: </w:t>
      </w:r>
      <w:r w:rsidR="004C5962"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80</w:t>
      </w:r>
      <w:r w:rsidR="0050629D"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часов и 20 часов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Цель обучения руководителей ЧОП: приобретение слушателями необходимых знаний для их применения в практической деятельности при назначении на должность </w:t>
      </w:r>
      <w:r w:rsidR="0003710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уководителя ЧОП или ЧОО.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sz w:val="24"/>
          <w:szCs w:val="24"/>
          <w:lang w:eastAsia="ru-RU"/>
        </w:rPr>
        <w:t>Категория слушателей</w:t>
      </w:r>
      <w:r w:rsidR="0003710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: р</w:t>
      </w: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уководител</w:t>
      </w:r>
      <w:r w:rsidR="0003710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частных охранных организаций.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sz w:val="24"/>
          <w:szCs w:val="24"/>
          <w:lang w:eastAsia="ru-RU"/>
        </w:rPr>
        <w:t>Штрафы за отсутствие обучения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 соответствии с КоАП РФ Статья 20.16. Незаконная частная детективная или охранная деятельность (в ред. Федеральных законов от 22.06.2007 N 116-ФЗ, от 22.12.2008 N 272-ФЗ): Оказание частных детективных или охранных услуг, либо не предусмотренных законом, либо с нарушением установленных законом требований влечет наложение административного штрафа:</w:t>
      </w:r>
    </w:p>
    <w:p w:rsidR="0050629D" w:rsidRPr="004C5962" w:rsidRDefault="0050629D" w:rsidP="00816D1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на частных детективов (охранников) в размере от 1500 до 2000 рублей;</w:t>
      </w:r>
    </w:p>
    <w:p w:rsidR="0050629D" w:rsidRPr="004C5962" w:rsidRDefault="0050629D" w:rsidP="00816D1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на руководителей</w:t>
      </w:r>
      <w:r w:rsidR="0071791A"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частных охранных организаций </w:t>
      </w: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от 3000 до 5000 рублей.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4C5962">
        <w:rPr>
          <w:rFonts w:ascii="Times New Roman" w:hAnsi="Times New Roman" w:cs="Times New Roman"/>
          <w:color w:val="0070C0"/>
          <w:sz w:val="24"/>
          <w:szCs w:val="24"/>
          <w:u w:val="single"/>
          <w:lang w:eastAsia="ru-RU"/>
        </w:rPr>
        <w:t>Программа обучения по повышению квалификации руководителей частных охранных предприятий (организаций)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>Программа направлена на совершенствование специальных профессиональных знаний и включает в себя рассмотрение следующих тем:</w:t>
      </w:r>
    </w:p>
    <w:p w:rsidR="0050629D" w:rsidRPr="004C5962" w:rsidRDefault="0050629D" w:rsidP="00816D1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Правовые основы деятельности руководителей ЧОП;</w:t>
      </w:r>
    </w:p>
    <w:p w:rsidR="0050629D" w:rsidRPr="004C5962" w:rsidRDefault="0050629D" w:rsidP="00816D1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Деятельность руководителя по обеспечению охранных услуг;</w:t>
      </w:r>
    </w:p>
    <w:p w:rsidR="0050629D" w:rsidRPr="004C5962" w:rsidRDefault="0050629D" w:rsidP="00816D1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Трудовые отношения и охрана труда в частной охранной организации;</w:t>
      </w:r>
    </w:p>
    <w:p w:rsidR="0050629D" w:rsidRPr="004C5962" w:rsidRDefault="0050629D" w:rsidP="00816D1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Организация охранны</w:t>
      </w:r>
      <w:bookmarkStart w:id="0" w:name="_GoBack"/>
      <w:bookmarkEnd w:id="0"/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х услуг с применением технических средств,</w:t>
      </w:r>
    </w:p>
    <w:p w:rsidR="0050629D" w:rsidRPr="004C5962" w:rsidRDefault="0050629D" w:rsidP="00816D1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Взаимодействие ЧОП с правоохранительными органами.</w:t>
      </w:r>
    </w:p>
    <w:p w:rsidR="0050629D" w:rsidRPr="004C5962" w:rsidRDefault="0050629D" w:rsidP="0003710F">
      <w:pPr>
        <w:pStyle w:val="a5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 соответствии с требованиями № 273-ФЗ «Об образ</w:t>
      </w:r>
      <w:r w:rsidR="0071791A"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овании» для зачисления в группу обязательно </w:t>
      </w:r>
      <w:r w:rsidRPr="004C596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наличие среднего профессионального и (или) высшего образования, подтвержденного соответствующим дипломом.</w:t>
      </w:r>
    </w:p>
    <w:p w:rsidR="0050629D" w:rsidRPr="00816D14" w:rsidRDefault="0050629D" w:rsidP="0003710F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816D14">
        <w:rPr>
          <w:rFonts w:ascii="Times New Roman" w:hAnsi="Times New Roman" w:cs="Times New Roman"/>
          <w:color w:val="0070C0"/>
          <w:sz w:val="24"/>
          <w:szCs w:val="24"/>
          <w:u w:val="single"/>
          <w:lang w:eastAsia="ru-RU"/>
        </w:rPr>
        <w:t>По окончании курса учащиеся получают документы установленного образца</w:t>
      </w:r>
      <w:r w:rsidR="0071791A" w:rsidRPr="00816D14">
        <w:rPr>
          <w:rFonts w:ascii="Times New Roman" w:hAnsi="Times New Roman" w:cs="Times New Roman"/>
          <w:color w:val="0070C0"/>
          <w:sz w:val="24"/>
          <w:szCs w:val="24"/>
          <w:u w:val="single"/>
          <w:lang w:eastAsia="ru-RU"/>
        </w:rPr>
        <w:t>.</w:t>
      </w:r>
    </w:p>
    <w:sectPr w:rsidR="0050629D" w:rsidRPr="00816D14" w:rsidSect="005062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FF1"/>
    <w:multiLevelType w:val="hybridMultilevel"/>
    <w:tmpl w:val="97342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0162"/>
    <w:multiLevelType w:val="hybridMultilevel"/>
    <w:tmpl w:val="6BC4A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F7EA4"/>
    <w:multiLevelType w:val="hybridMultilevel"/>
    <w:tmpl w:val="46128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D61DA"/>
    <w:multiLevelType w:val="hybridMultilevel"/>
    <w:tmpl w:val="7EEE1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07426"/>
    <w:multiLevelType w:val="hybridMultilevel"/>
    <w:tmpl w:val="3B86D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CA"/>
    <w:rsid w:val="0003710F"/>
    <w:rsid w:val="002E2031"/>
    <w:rsid w:val="004A5660"/>
    <w:rsid w:val="004C5962"/>
    <w:rsid w:val="0050629D"/>
    <w:rsid w:val="0071791A"/>
    <w:rsid w:val="00816D14"/>
    <w:rsid w:val="00AC57CD"/>
    <w:rsid w:val="00B93C5E"/>
    <w:rsid w:val="00F152CA"/>
    <w:rsid w:val="00F4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6EC2"/>
  <w15:chartTrackingRefBased/>
  <w15:docId w15:val="{6D2C6446-3448-4D13-A82C-023B500F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29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50629D"/>
    <w:rPr>
      <w:color w:val="0000FF"/>
      <w:u w:val="single"/>
    </w:rPr>
  </w:style>
  <w:style w:type="paragraph" w:styleId="a5">
    <w:name w:val="No Spacing"/>
    <w:uiPriority w:val="1"/>
    <w:qFormat/>
    <w:rsid w:val="00506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xaiakfgefjrbhv5d.xn--p1ai/price/" TargetMode="External"/><Relationship Id="rId5" Type="http://schemas.openxmlformats.org/officeDocument/2006/relationships/hyperlink" Target="https://xn----8sbxaiakfgefjrbhv5d.xn--p1ai/study-center/dokumenty/obuchenie/dogovo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2022-11-11T12:30:00Z</dcterms:created>
  <dcterms:modified xsi:type="dcterms:W3CDTF">2022-11-18T14:10:00Z</dcterms:modified>
</cp:coreProperties>
</file>